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887220" cy="913130"/>
            <wp:effectExtent l="0" t="0" r="0" b="0"/>
            <wp:docPr id="1" name="SIRIA-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RIA-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iCs/>
          <w:sz w:val="18"/>
        </w:rPr>
      </w:pPr>
      <w:r>
        <w:rPr>
          <w:i/>
          <w:iCs/>
          <w:sz w:val="18"/>
        </w:rPr>
        <w:t>Via Lago Patria 26 – 80014 – Giugliano in Campania (NA)</w:t>
      </w:r>
    </w:p>
    <w:p>
      <w:pPr>
        <w:pStyle w:val="Normal"/>
        <w:jc w:val="center"/>
        <w:rPr>
          <w:i/>
          <w:i/>
          <w:iCs/>
          <w:sz w:val="18"/>
          <w:lang w:val="en-GB" w:eastAsia="it-IT"/>
        </w:rPr>
      </w:pPr>
      <w:r>
        <w:rPr>
          <w:i/>
          <w:iCs/>
          <w:sz w:val="18"/>
          <w:lang w:val="en-GB" w:eastAsia="it-IT"/>
        </w:rPr>
        <w:t>Tel 081 3352571 – fax 081 19722112</w:t>
      </w:r>
    </w:p>
    <w:p>
      <w:pPr>
        <w:pStyle w:val="Normal"/>
        <w:jc w:val="center"/>
        <w:rPr>
          <w:i/>
          <w:i/>
          <w:iCs/>
          <w:sz w:val="18"/>
          <w:lang w:val="en-GB" w:eastAsia="it-IT"/>
        </w:rPr>
      </w:pPr>
      <w:hyperlink r:id="rId3">
        <w:r>
          <w:rPr>
            <w:rStyle w:val="CollegamentoInternet"/>
            <w:i/>
            <w:iCs/>
            <w:sz w:val="18"/>
            <w:lang w:val="en-GB" w:eastAsia="it-IT"/>
          </w:rPr>
          <w:t>info@siriaonline.it</w:t>
        </w:r>
      </w:hyperlink>
      <w:r>
        <w:rPr>
          <w:i/>
          <w:iCs/>
          <w:sz w:val="18"/>
          <w:lang w:val="en-GB" w:eastAsia="it-IT"/>
        </w:rPr>
        <w:t xml:space="preserve"> - </w:t>
      </w:r>
      <w:hyperlink r:id="rId4">
        <w:r>
          <w:rPr>
            <w:rStyle w:val="CollegamentoInternet"/>
            <w:i/>
            <w:iCs/>
            <w:sz w:val="18"/>
            <w:lang w:val="en-GB" w:eastAsia="it-IT"/>
          </w:rPr>
          <w:t>www.siriaonline.it</w:t>
        </w:r>
      </w:hyperlink>
    </w:p>
    <w:p>
      <w:pPr>
        <w:pStyle w:val="Style14"/>
        <w:rPr>
          <w:rFonts w:ascii="Arial" w:hAnsi="Arial" w:cs="Arial"/>
          <w:b/>
          <w:b/>
          <w:spacing w:val="-6"/>
          <w:sz w:val="28"/>
          <w:lang w:val="it-IT" w:eastAsia="it-IT"/>
        </w:rPr>
      </w:pPr>
      <w:r>
        <w:rPr>
          <w:rFonts w:cs="Arial" w:ascii="Arial" w:hAnsi="Arial"/>
          <w:b/>
          <w:spacing w:val="-6"/>
          <w:sz w:val="28"/>
          <w:lang w:val="it-IT" w:eastAsia="it-IT"/>
        </w:rPr>
        <w:t>X CONGRESSO NAZIONALE S.I.Ria.</w:t>
      </w:r>
    </w:p>
    <w:p>
      <w:pPr>
        <w:pStyle w:val="Style14"/>
        <w:rPr>
          <w:rFonts w:ascii="Arial" w:hAnsi="Arial" w:cs="Arial"/>
          <w:b/>
          <w:b/>
          <w:spacing w:val="-3"/>
          <w:sz w:val="28"/>
          <w:szCs w:val="28"/>
          <w:lang w:val="it-IT" w:eastAsia="it-IT"/>
        </w:rPr>
      </w:pPr>
      <w:r>
        <w:rPr>
          <w:b/>
          <w:spacing w:val="3"/>
          <w:sz w:val="28"/>
          <w:szCs w:val="28"/>
          <w:lang w:val="it-IT" w:eastAsia="it-IT"/>
        </w:rPr>
        <w:t>“</w:t>
      </w:r>
      <w:r>
        <w:rPr>
          <w:bCs/>
          <w:spacing w:val="3"/>
          <w:sz w:val="24"/>
          <w:szCs w:val="28"/>
          <w:lang w:val="it-IT" w:eastAsia="it-IT"/>
        </w:rPr>
        <w:t>TOP EVOLUTION NOVELTY</w:t>
      </w:r>
      <w:r>
        <w:rPr>
          <w:b/>
          <w:spacing w:val="3"/>
          <w:sz w:val="28"/>
          <w:szCs w:val="28"/>
          <w:lang w:val="it-IT" w:eastAsia="it-IT"/>
        </w:rPr>
        <w:t>”</w:t>
      </w:r>
    </w:p>
    <w:p>
      <w:pPr>
        <w:pStyle w:val="Normal"/>
        <w:jc w:val="center"/>
        <w:rPr>
          <w:rFonts w:ascii="Arial" w:hAnsi="Arial" w:cs="Arial"/>
          <w:b/>
          <w:b/>
          <w:spacing w:val="-7"/>
          <w:sz w:val="28"/>
          <w:u w:val="single"/>
          <w:lang w:val="it-IT" w:eastAsia="it-IT"/>
        </w:rPr>
      </w:pPr>
      <w:r>
        <w:rPr>
          <w:rFonts w:cs="Arial" w:ascii="Arial" w:hAnsi="Arial"/>
          <w:b/>
          <w:spacing w:val="-7"/>
          <w:sz w:val="28"/>
          <w:u w:val="single"/>
          <w:lang w:val="it-IT" w:eastAsia="it-IT"/>
        </w:rPr>
        <w:t>SCHEDA DI ISCRIZIONE</w:t>
      </w:r>
    </w:p>
    <w:p>
      <w:pPr>
        <w:pStyle w:val="Normal"/>
        <w:rPr>
          <w:rFonts w:ascii="Arial" w:hAnsi="Arial" w:cs="Arial"/>
          <w:spacing w:val="5"/>
          <w:sz w:val="24"/>
          <w:lang w:val="it-IT" w:eastAsia="it-IT"/>
        </w:rPr>
      </w:pPr>
      <w:r>
        <w:rPr>
          <w:rFonts w:cs="Arial" w:ascii="Arial" w:hAnsi="Arial"/>
          <w:spacing w:val="5"/>
          <w:sz w:val="22"/>
          <w:szCs w:val="22"/>
          <w:lang w:val="it-IT" w:eastAsia="it-IT"/>
        </w:rPr>
        <w:t>Per aderire è necessario compilare l’apposito modulo d’iscrizione ed effettuare il pagamento della quota associativa di partecipazione  pari a 10 euro tramite bonifico bancario, su conto corrente intestato a S.I.Ria., codice IBAN IT89N0101040101100000001571.</w:t>
      </w:r>
      <w:r>
        <w:rPr>
          <w:rFonts w:cs="Arial" w:ascii="Arial" w:hAnsi="Arial"/>
          <w:spacing w:val="5"/>
          <w:sz w:val="24"/>
          <w:lang w:val="it-IT" w:eastAsia="it-IT"/>
        </w:rPr>
        <w:t xml:space="preserve"> </w:t>
      </w:r>
    </w:p>
    <w:p>
      <w:pPr>
        <w:pStyle w:val="Normal"/>
        <w:rPr>
          <w:rFonts w:ascii="Arial" w:hAnsi="Arial" w:cs="Arial"/>
          <w:spacing w:val="5"/>
          <w:sz w:val="24"/>
          <w:lang w:val="it-IT" w:eastAsia="it-IT"/>
        </w:rPr>
      </w:pPr>
      <w:r>
        <w:rPr>
          <w:rFonts w:cs="Arial" w:ascii="Arial" w:hAnsi="Arial"/>
          <w:spacing w:val="5"/>
          <w:sz w:val="24"/>
          <w:lang w:val="it-IT" w:eastAsia="it-IT"/>
        </w:rPr>
      </w:r>
    </w:p>
    <w:p>
      <w:pPr>
        <w:pStyle w:val="Normal"/>
        <w:tabs>
          <w:tab w:val="left" w:pos="2232" w:leader="dot"/>
          <w:tab w:val="left" w:pos="7344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Cognome……………………………………………Nome...……………………………………</w:t>
      </w:r>
      <w:r>
        <w:rPr>
          <w:sz w:val="24"/>
          <w:szCs w:val="24"/>
          <w:lang w:val="it-IT" w:eastAsia="it-IT"/>
        </w:rPr>
        <w:t xml:space="preserve">… </w:t>
      </w:r>
    </w:p>
    <w:p>
      <w:pPr>
        <w:pStyle w:val="Normal"/>
        <w:tabs>
          <w:tab w:val="left" w:pos="2232" w:leader="dot"/>
          <w:tab w:val="left" w:pos="7344" w:leader="dot"/>
        </w:tabs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</w:r>
    </w:p>
    <w:p>
      <w:pPr>
        <w:pStyle w:val="Normal"/>
        <w:tabs>
          <w:tab w:val="left" w:pos="2232" w:leader="dot"/>
          <w:tab w:val="left" w:pos="7344" w:leader="dot"/>
        </w:tabs>
        <w:jc w:val="both"/>
        <w:rPr/>
      </w:pPr>
      <w:r>
        <w:rPr>
          <w:spacing w:val="7"/>
          <w:sz w:val="24"/>
          <w:szCs w:val="24"/>
          <w:lang w:val="it-IT" w:eastAsia="it-IT"/>
        </w:rPr>
        <w:t>Nato il…………</w:t>
      </w:r>
      <w:r>
        <w:rPr>
          <w:sz w:val="24"/>
          <w:szCs w:val="24"/>
          <w:lang w:val="it-IT" w:eastAsia="it-IT"/>
        </w:rPr>
        <w:tab/>
      </w:r>
      <w:r>
        <w:rPr>
          <w:spacing w:val="8"/>
          <w:sz w:val="24"/>
          <w:szCs w:val="24"/>
          <w:lang w:val="it-IT" w:eastAsia="it-IT"/>
        </w:rPr>
        <w:t>…….. … a……………………………………………………. Pr………</w:t>
      </w:r>
    </w:p>
    <w:p>
      <w:pPr>
        <w:pStyle w:val="Normal"/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4"/>
          <w:sz w:val="24"/>
          <w:szCs w:val="24"/>
          <w:lang w:val="it-IT" w:eastAsia="it-IT"/>
        </w:rPr>
      </w:r>
    </w:p>
    <w:p>
      <w:pPr>
        <w:pStyle w:val="Normal"/>
        <w:tabs>
          <w:tab w:val="left" w:pos="5400" w:leader="dot"/>
          <w:tab w:val="left" w:pos="8532" w:leader="dot"/>
        </w:tabs>
        <w:jc w:val="both"/>
        <w:rPr/>
      </w:pPr>
      <w:r>
        <w:rPr>
          <w:spacing w:val="5"/>
          <w:sz w:val="24"/>
          <w:szCs w:val="24"/>
          <w:lang w:val="it-IT" w:eastAsia="it-IT"/>
        </w:rPr>
        <w:t xml:space="preserve">Indirizzo Via……………………………………………………………………………N. </w:t>
      </w:r>
      <w:r>
        <w:rPr>
          <w:spacing w:val="12"/>
          <w:sz w:val="24"/>
          <w:szCs w:val="24"/>
          <w:lang w:val="it-IT" w:eastAsia="it-IT"/>
        </w:rPr>
        <w:t>…..…</w:t>
      </w:r>
    </w:p>
    <w:p>
      <w:pPr>
        <w:pStyle w:val="Normal"/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4"/>
          <w:sz w:val="24"/>
          <w:szCs w:val="24"/>
          <w:lang w:val="it-IT" w:eastAsia="it-IT"/>
        </w:rPr>
      </w:r>
    </w:p>
    <w:p>
      <w:pPr>
        <w:pStyle w:val="Normal"/>
        <w:tabs>
          <w:tab w:val="left" w:pos="4608" w:leader="dot"/>
          <w:tab w:val="left" w:pos="5976" w:leader="dot"/>
        </w:tabs>
        <w:jc w:val="both"/>
        <w:rPr/>
      </w:pPr>
      <w:r>
        <w:rPr>
          <w:spacing w:val="9"/>
          <w:sz w:val="24"/>
          <w:szCs w:val="24"/>
          <w:lang w:val="it-IT" w:eastAsia="it-IT"/>
        </w:rPr>
        <w:t>Città………</w:t>
      </w:r>
      <w:r>
        <w:rPr>
          <w:sz w:val="24"/>
          <w:szCs w:val="24"/>
          <w:lang w:val="it-IT" w:eastAsia="it-IT"/>
        </w:rPr>
        <w:tab/>
      </w:r>
      <w:r>
        <w:rPr>
          <w:spacing w:val="4"/>
          <w:sz w:val="24"/>
          <w:szCs w:val="24"/>
          <w:lang w:val="it-IT" w:eastAsia="it-IT"/>
        </w:rPr>
        <w:t>…</w:t>
      </w:r>
      <w:r>
        <w:rPr>
          <w:sz w:val="24"/>
          <w:szCs w:val="24"/>
          <w:lang w:val="it-IT" w:eastAsia="it-IT"/>
        </w:rPr>
        <w:tab/>
      </w:r>
      <w:r>
        <w:rPr>
          <w:spacing w:val="3"/>
          <w:sz w:val="24"/>
          <w:szCs w:val="24"/>
          <w:lang w:val="it-IT" w:eastAsia="it-IT"/>
        </w:rPr>
        <w:t xml:space="preserve">Cap……..…………..Pr……. …….. </w:t>
      </w:r>
    </w:p>
    <w:p>
      <w:pPr>
        <w:pStyle w:val="Normal"/>
        <w:tabs>
          <w:tab w:val="left" w:pos="4608" w:leader="dot"/>
          <w:tab w:val="left" w:pos="5976" w:leader="dot"/>
        </w:tabs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</w:r>
    </w:p>
    <w:p>
      <w:pPr>
        <w:pStyle w:val="Normal"/>
        <w:tabs>
          <w:tab w:val="left" w:pos="4608" w:leader="dot"/>
          <w:tab w:val="left" w:pos="5976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Tel………………………Cell…………………………e-ma</w:t>
      </w:r>
      <w:r>
        <w:rPr>
          <w:spacing w:val="4"/>
          <w:sz w:val="24"/>
          <w:szCs w:val="24"/>
          <w:lang w:val="fr-FR" w:eastAsia="it-IT"/>
        </w:rPr>
        <w:t>il………</w:t>
      </w:r>
      <w:r>
        <w:rPr>
          <w:sz w:val="24"/>
          <w:szCs w:val="24"/>
          <w:lang w:val="fr-FR" w:eastAsia="it-IT"/>
        </w:rPr>
        <w:t xml:space="preserve"> </w:t>
      </w:r>
      <w:r>
        <w:rPr>
          <w:spacing w:val="9"/>
          <w:sz w:val="24"/>
          <w:szCs w:val="24"/>
          <w:lang w:val="fr-FR" w:eastAsia="it-IT"/>
        </w:rPr>
        <w:t>…………………………….</w:t>
      </w:r>
    </w:p>
    <w:p>
      <w:pPr>
        <w:pStyle w:val="Normal"/>
        <w:jc w:val="both"/>
        <w:rPr>
          <w:spacing w:val="4"/>
          <w:sz w:val="24"/>
          <w:szCs w:val="24"/>
          <w:lang w:val="fr-FR" w:eastAsia="it-IT"/>
        </w:rPr>
      </w:pPr>
      <w:r>
        <w:rPr>
          <w:spacing w:val="4"/>
          <w:sz w:val="24"/>
          <w:szCs w:val="24"/>
          <w:lang w:val="fr-FR" w:eastAsia="it-IT"/>
        </w:rPr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>
          <w:spacing w:val="6"/>
          <w:sz w:val="24"/>
          <w:szCs w:val="24"/>
          <w:lang w:val="it-IT" w:eastAsia="it-IT"/>
        </w:rPr>
      </w:pPr>
      <w:r>
        <w:rPr>
          <w:spacing w:val="6"/>
          <w:sz w:val="24"/>
          <w:szCs w:val="24"/>
          <w:lang w:val="it-IT" w:eastAsia="it-IT"/>
        </w:rPr>
        <w:t>Professione………………………………………</w:t>
      </w:r>
      <w:r>
        <w:rPr>
          <w:spacing w:val="4"/>
          <w:sz w:val="24"/>
          <w:szCs w:val="24"/>
          <w:lang w:val="it-IT" w:eastAsia="it-IT"/>
        </w:rPr>
        <w:t>CodiceFiscale…..………………………………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4"/>
          <w:sz w:val="24"/>
          <w:szCs w:val="24"/>
          <w:lang w:val="it-IT" w:eastAsia="it-IT"/>
        </w:rPr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Oltre al corso della prima giornata, aperto a tutti, selezionare il corso della seconda giornata di suo interesse. Le ricordiamo che è possibile scegliere un solo corso tra quelli elencati.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-250190</wp:posOffset>
                </wp:positionH>
                <wp:positionV relativeFrom="paragraph">
                  <wp:posOffset>13335</wp:posOffset>
                </wp:positionV>
                <wp:extent cx="140335" cy="140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1.05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-250190</wp:posOffset>
                </wp:positionH>
                <wp:positionV relativeFrom="paragraph">
                  <wp:posOffset>191135</wp:posOffset>
                </wp:positionV>
                <wp:extent cx="140335" cy="140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15.05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-250190</wp:posOffset>
                </wp:positionH>
                <wp:positionV relativeFrom="paragraph">
                  <wp:posOffset>358140</wp:posOffset>
                </wp:positionV>
                <wp:extent cx="140335" cy="1403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28.2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-250190</wp:posOffset>
                </wp:positionH>
                <wp:positionV relativeFrom="paragraph">
                  <wp:posOffset>535940</wp:posOffset>
                </wp:positionV>
                <wp:extent cx="140335" cy="14033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42.2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-250190</wp:posOffset>
                </wp:positionH>
                <wp:positionV relativeFrom="paragraph">
                  <wp:posOffset>713740</wp:posOffset>
                </wp:positionV>
                <wp:extent cx="140335" cy="1403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56.2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-250190</wp:posOffset>
                </wp:positionH>
                <wp:positionV relativeFrom="paragraph">
                  <wp:posOffset>878840</wp:posOffset>
                </wp:positionV>
                <wp:extent cx="140335" cy="1403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80" cy="139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9.7pt;margin-top:69.2pt;width:10.95pt;height:10.95pt">
                <w10:wrap type="non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  <w:r>
        <w:rPr>
          <w:spacing w:val="4"/>
          <w:sz w:val="24"/>
          <w:szCs w:val="24"/>
          <w:lang w:val="it-IT" w:eastAsia="it-IT"/>
        </w:rPr>
        <w:t>C</w:t>
      </w:r>
      <w:r>
        <w:rPr>
          <w:spacing w:val="4"/>
          <w:sz w:val="24"/>
          <w:szCs w:val="24"/>
          <w:lang w:val="it-IT" w:eastAsia="it-IT"/>
        </w:rPr>
        <w:t>orso I: “Il progetto abilitativo in età evolutiva”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Corso II: “DSA e BES: scuola ed operatori sanitari a confronto”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Corso III: “Assistenza Domiciliare Integrata: dalle risorse ai modelli organizzativi”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Corso IV: “Ausili e trattamenti per la riabilitazione del pavimento pelvico”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Corso V: “Il recupero dello sportivo: chi - come - quando”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/>
      </w:pPr>
      <w:r>
        <w:rPr>
          <w:spacing w:val="4"/>
          <w:sz w:val="24"/>
          <w:szCs w:val="24"/>
          <w:lang w:val="it-IT" w:eastAsia="it-IT"/>
        </w:rPr>
        <w:t>Corso VI: “ICF e Linee Guida Ictus Cerebrale: una storia infinita... mentre il progresso avanza”</w:t>
      </w:r>
    </w:p>
    <w:p>
      <w:pPr>
        <w:pStyle w:val="Normal"/>
        <w:tabs>
          <w:tab w:val="left" w:pos="3456" w:leader="dot"/>
          <w:tab w:val="left" w:pos="9288" w:leader="dot"/>
        </w:tabs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4"/>
          <w:sz w:val="24"/>
          <w:szCs w:val="24"/>
          <w:lang w:val="it-IT" w:eastAsia="it-IT"/>
        </w:rPr>
      </w:r>
    </w:p>
    <w:p>
      <w:pPr>
        <w:pStyle w:val="Normal"/>
        <w:tabs>
          <w:tab w:val="left" w:pos="3240" w:leader="dot"/>
        </w:tabs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5"/>
          <w:sz w:val="24"/>
          <w:szCs w:val="24"/>
          <w:lang w:val="it-IT" w:eastAsia="it-IT"/>
        </w:rPr>
        <w:t>Data………………………..</w:t>
      </w:r>
    </w:p>
    <w:p>
      <w:pPr>
        <w:pStyle w:val="Normal"/>
        <w:jc w:val="both"/>
        <w:rPr>
          <w:spacing w:val="4"/>
          <w:sz w:val="24"/>
          <w:szCs w:val="24"/>
          <w:lang w:val="it-IT" w:eastAsia="it-IT"/>
        </w:rPr>
      </w:pPr>
      <w:r>
        <w:rPr>
          <w:spacing w:val="4"/>
          <w:sz w:val="24"/>
          <w:szCs w:val="24"/>
          <w:lang w:val="it-IT" w:eastAsia="it-IT"/>
        </w:rPr>
      </w:r>
    </w:p>
    <w:p>
      <w:pPr>
        <w:pStyle w:val="Normal"/>
        <w:ind w:left="5760" w:firstLine="720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  <w:t>Firma</w:t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  <w:tab/>
        <w:tab/>
        <w:tab/>
        <w:tab/>
        <w:tab/>
        <w:tab/>
        <w:tab/>
        <w:tab/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  <w:tab/>
        <w:tab/>
        <w:tab/>
        <w:tab/>
        <w:tab/>
        <w:tab/>
        <w:tab/>
        <w:t>…….………………………………..</w:t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</w:r>
    </w:p>
    <w:p>
      <w:pPr>
        <w:pStyle w:val="Normal"/>
        <w:spacing w:lineRule="exact" w:line="228"/>
        <w:jc w:val="both"/>
        <w:rPr/>
      </w:pPr>
      <w:r>
        <w:rPr>
          <w:spacing w:val="5"/>
          <w:lang w:val="it-IT" w:eastAsia="it-IT"/>
        </w:rPr>
        <w:t xml:space="preserve">Si autorizza S.I.Ria al trattamento ed alla comunicazione a terzi dei suddetti dati, in base a quanto previsto </w:t>
      </w:r>
      <w:r>
        <w:rPr>
          <w:spacing w:val="6"/>
          <w:lang w:val="it-IT" w:eastAsia="it-IT"/>
        </w:rPr>
        <w:t xml:space="preserve">dalla Legge sulla “Tutela della Privacy” n. 675/96, essendo stato informato sui contenuti dell’art. 10 della </w:t>
      </w:r>
      <w:r>
        <w:rPr>
          <w:spacing w:val="1"/>
          <w:lang w:val="it-IT" w:eastAsia="it-IT"/>
        </w:rPr>
        <w:t>stessa legge.</w:t>
      </w:r>
    </w:p>
    <w:p>
      <w:pPr>
        <w:pStyle w:val="Normal"/>
        <w:ind w:left="5760" w:firstLine="720"/>
        <w:jc w:val="both"/>
        <w:rPr/>
      </w:pPr>
      <w:r>
        <w:rPr>
          <w:spacing w:val="1"/>
          <w:lang w:val="it-IT" w:eastAsia="it-IT"/>
        </w:rPr>
        <w:tab/>
        <w:tab/>
        <w:tab/>
        <w:tab/>
        <w:tab/>
      </w:r>
      <w:r>
        <w:rPr>
          <w:spacing w:val="3"/>
          <w:sz w:val="24"/>
          <w:szCs w:val="24"/>
          <w:lang w:val="it-IT" w:eastAsia="it-IT"/>
        </w:rPr>
        <w:t>Firma</w:t>
      </w:r>
    </w:p>
    <w:p>
      <w:pPr>
        <w:pStyle w:val="Normal"/>
        <w:ind w:left="5760" w:firstLine="720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  <w:tab/>
        <w:tab/>
        <w:tab/>
        <w:tab/>
        <w:tab/>
        <w:tab/>
        <w:tab/>
        <w:t>………………………………………</w:t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</w:r>
    </w:p>
    <w:p>
      <w:pPr>
        <w:pStyle w:val="Normal"/>
        <w:jc w:val="both"/>
        <w:rPr>
          <w:spacing w:val="3"/>
          <w:sz w:val="24"/>
          <w:szCs w:val="24"/>
          <w:lang w:val="it-IT" w:eastAsia="it-IT"/>
        </w:rPr>
      </w:pPr>
      <w:r>
        <w:rPr>
          <w:spacing w:val="3"/>
          <w:sz w:val="24"/>
          <w:szCs w:val="24"/>
          <w:lang w:val="it-IT" w:eastAsia="it-IT"/>
        </w:rPr>
      </w:r>
    </w:p>
    <w:p>
      <w:pPr>
        <w:pStyle w:val="Normal"/>
        <w:spacing w:lineRule="exact" w:line="228"/>
        <w:jc w:val="both"/>
        <w:rPr>
          <w:spacing w:val="1"/>
          <w:sz w:val="24"/>
          <w:szCs w:val="24"/>
          <w:lang w:val="it-IT" w:eastAsia="it-IT"/>
        </w:rPr>
      </w:pPr>
      <w:r>
        <w:rPr>
          <w:spacing w:val="1"/>
          <w:sz w:val="24"/>
          <w:szCs w:val="24"/>
          <w:lang w:val="it-IT" w:eastAsia="it-IT"/>
        </w:rPr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000000"/>
      <w:sz w:val="20"/>
      <w:szCs w:val="20"/>
      <w:lang w:val="it-IT" w:eastAsia="it-IT" w:bidi="ar-SA"/>
    </w:rPr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basedOn w:val="Carpredefinitoparagrafo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next w:val="Normal"/>
    <w:qFormat/>
    <w:pPr>
      <w:widowControl/>
      <w:jc w:val="center"/>
    </w:pPr>
    <w:rPr>
      <w:i/>
      <w:iCs/>
      <w:color w:val="000000"/>
      <w:sz w:val="18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yle14">
    <w:name w:val="Style 1"/>
    <w:basedOn w:val="Normal"/>
    <w:qFormat/>
    <w:pPr>
      <w:jc w:val="center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nfo@siriaonline.it" TargetMode="External"/><Relationship Id="rId4" Type="http://schemas.openxmlformats.org/officeDocument/2006/relationships/hyperlink" Target="http://www.siriaonline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LibreOffice/5.1.4.2$Windows_x86 LibreOffice_project/f99d75f39f1c57ebdd7ffc5f42867c12031db97a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2016-10-25T13:11:00Z</dcterms:created>
  <dc:creator>utente</dc:creator>
  <dc:description/>
  <dc:language>it-IT</dc:language>
  <cp:lastModifiedBy>Martina</cp:lastModifiedBy>
  <dcterms:modified xsi:type="dcterms:W3CDTF">2016-10-25T13:29:00Z</dcterms:modified>
  <cp:revision>4</cp:revision>
  <dc:subject/>
  <dc:title/>
</cp:coreProperties>
</file>